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5E95" w14:textId="77777777" w:rsidR="0032048C" w:rsidRPr="00272CF5" w:rsidRDefault="0032048C" w:rsidP="0032048C">
      <w:pPr>
        <w:shd w:val="clear" w:color="auto" w:fill="FFFFFF"/>
        <w:spacing w:after="0" w:line="360" w:lineRule="auto"/>
        <w:contextualSpacing/>
        <w:outlineLvl w:val="2"/>
        <w:rPr>
          <w:rFonts w:ascii="Times New Roman" w:eastAsia="Times New Roman" w:hAnsi="Times New Roman" w:cs="Times New Roman"/>
          <w:sz w:val="28"/>
          <w:szCs w:val="28"/>
          <w:lang w:eastAsia="ru-RU"/>
        </w:rPr>
      </w:pPr>
      <w:r w:rsidRPr="005D291A">
        <w:rPr>
          <w:rFonts w:ascii="Times New Roman" w:eastAsia="Times New Roman" w:hAnsi="Times New Roman" w:cs="Times New Roman"/>
          <w:color w:val="FF0000"/>
          <w:sz w:val="28"/>
          <w:szCs w:val="28"/>
          <w:lang w:eastAsia="ru-RU"/>
        </w:rPr>
        <w:t>Слайд 1</w:t>
      </w:r>
      <w:r w:rsidRPr="00272CF5">
        <w:rPr>
          <w:rFonts w:ascii="Times New Roman" w:eastAsia="Times New Roman" w:hAnsi="Times New Roman" w:cs="Times New Roman"/>
          <w:sz w:val="28"/>
          <w:szCs w:val="28"/>
          <w:lang w:eastAsia="ru-RU"/>
        </w:rPr>
        <w:t xml:space="preserve"> "Современные формы взаимодействия ДОУ с семьей"</w:t>
      </w:r>
    </w:p>
    <w:p w14:paraId="273F5E4F"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b/>
          <w:bCs/>
          <w:i/>
          <w:iCs/>
          <w:sz w:val="28"/>
          <w:szCs w:val="28"/>
          <w:bdr w:val="none" w:sz="0" w:space="0" w:color="auto" w:frame="1"/>
          <w:lang w:eastAsia="ru-RU"/>
        </w:rPr>
        <w:t>В. А. Сухомлинский</w:t>
      </w:r>
    </w:p>
    <w:p w14:paraId="4511D0EB"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Семья и дошкольное учреждение – два важных института социализации детей. Их воспитательные функции различны, но для всестороннего развития ребёнка необходимо их взаимодействие</w:t>
      </w:r>
    </w:p>
    <w:p w14:paraId="5788A781"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 xml:space="preserve">Термин </w:t>
      </w:r>
      <w:r w:rsidRPr="00272CF5">
        <w:rPr>
          <w:rFonts w:ascii="Times New Roman" w:eastAsia="Times New Roman" w:hAnsi="Times New Roman" w:cs="Times New Roman"/>
          <w:b/>
          <w:bCs/>
          <w:sz w:val="28"/>
          <w:szCs w:val="28"/>
          <w:bdr w:val="none" w:sz="0" w:space="0" w:color="auto" w:frame="1"/>
          <w:lang w:eastAsia="ru-RU"/>
        </w:rPr>
        <w:t>«взаимодействие»</w:t>
      </w:r>
      <w:r w:rsidRPr="00272CF5">
        <w:rPr>
          <w:rFonts w:ascii="Times New Roman" w:eastAsia="Times New Roman" w:hAnsi="Times New Roman" w:cs="Times New Roman"/>
          <w:sz w:val="28"/>
          <w:szCs w:val="28"/>
          <w:lang w:eastAsia="ru-RU"/>
        </w:rPr>
        <w:t xml:space="preserve"> — это обмен мыслями, чувствами переживаниями. </w:t>
      </w:r>
    </w:p>
    <w:p w14:paraId="308EDB6D"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b/>
          <w:bCs/>
          <w:sz w:val="28"/>
          <w:szCs w:val="28"/>
          <w:bdr w:val="none" w:sz="0" w:space="0" w:color="auto" w:frame="1"/>
          <w:lang w:eastAsia="ru-RU"/>
        </w:rPr>
        <w:t>В основе взаимодействия ДОУ и семьи лежит сотрудничество</w:t>
      </w:r>
      <w:r w:rsidRPr="00272CF5">
        <w:rPr>
          <w:rFonts w:ascii="Times New Roman" w:eastAsia="Times New Roman" w:hAnsi="Times New Roman" w:cs="Times New Roman"/>
          <w:sz w:val="28"/>
          <w:szCs w:val="28"/>
          <w:lang w:eastAsia="ru-RU"/>
        </w:rPr>
        <w:t xml:space="preserve"> педагогов и родителей, которое предполагает равенство позиций партнеров, уважительное отношение друг к другу взаимодействующих сторон с учетом индивидуальных возможностей и способностей. </w:t>
      </w:r>
    </w:p>
    <w:p w14:paraId="7384BD16" w14:textId="77777777" w:rsidR="0032048C" w:rsidRPr="005D291A"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bookmarkStart w:id="0" w:name="_Hlk161261226"/>
      <w:r w:rsidRPr="005D291A">
        <w:rPr>
          <w:rFonts w:ascii="Times New Roman" w:eastAsia="Times New Roman" w:hAnsi="Times New Roman" w:cs="Times New Roman"/>
          <w:color w:val="FF0000"/>
          <w:sz w:val="28"/>
          <w:szCs w:val="28"/>
          <w:lang w:eastAsia="ru-RU"/>
        </w:rPr>
        <w:t>Слайд 2</w:t>
      </w:r>
    </w:p>
    <w:bookmarkEnd w:id="0"/>
    <w:p w14:paraId="4656E2B0"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В ФГОС говорится, что работа </w:t>
      </w:r>
      <w:hyperlink r:id="rId4" w:tooltip="Работа с родителями. Взаимодействие с семьями" w:history="1">
        <w:r w:rsidRPr="00272CF5">
          <w:rPr>
            <w:rFonts w:ascii="Times New Roman" w:eastAsia="Times New Roman" w:hAnsi="Times New Roman" w:cs="Times New Roman"/>
            <w:sz w:val="28"/>
            <w:szCs w:val="28"/>
            <w:bdr w:val="none" w:sz="0" w:space="0" w:color="auto" w:frame="1"/>
            <w:lang w:eastAsia="ru-RU"/>
          </w:rPr>
          <w:t>с родителями должна иметь дифференцированный</w:t>
        </w:r>
      </w:hyperlink>
      <w:r w:rsidRPr="00272CF5">
        <w:rPr>
          <w:rFonts w:ascii="Times New Roman" w:eastAsia="Times New Roman" w:hAnsi="Times New Roman" w:cs="Times New Roman"/>
          <w:sz w:val="28"/>
          <w:szCs w:val="28"/>
          <w:lang w:eastAsia="ru-RU"/>
        </w:rPr>
        <w:t xml:space="preserve"> подход, учитывать социальный статус, микроклимат семьи, родительские запросы и степень заинтересованности родителей деятельностью ДОУ, повышение культуры педагогической грамотности семьи. </w:t>
      </w:r>
    </w:p>
    <w:p w14:paraId="0E4350C8"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Мы стараемся наиболее полно использовать весь педагогический потенциал традиционных форм взаимодействия с семьей и ищем новые, современные формы сотрудничества с родителями.</w:t>
      </w:r>
    </w:p>
    <w:p w14:paraId="477ED023"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bookmarkStart w:id="1" w:name="_Hlk162557842"/>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3</w:t>
      </w:r>
    </w:p>
    <w:bookmarkEnd w:id="1"/>
    <w:p w14:paraId="6703B37E"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Оценочная деятельность образовательных учреждений по шкалам МКДОО</w:t>
      </w:r>
      <w:r w:rsidRPr="00AA34AE">
        <w:t xml:space="preserve"> </w:t>
      </w:r>
      <w:r>
        <w:t>((</w:t>
      </w:r>
      <w:r w:rsidRPr="00AA34AE">
        <w:rPr>
          <w:rFonts w:ascii="Times New Roman" w:eastAsia="Times New Roman" w:hAnsi="Times New Roman" w:cs="Times New Roman"/>
          <w:sz w:val="28"/>
          <w:szCs w:val="28"/>
          <w:lang w:eastAsia="ru-RU"/>
        </w:rPr>
        <w:t>Мониторинг качества дошкольного образования (МКДО)</w:t>
      </w:r>
      <w:r>
        <w:rPr>
          <w:rFonts w:ascii="Times New Roman" w:eastAsia="Times New Roman" w:hAnsi="Times New Roman" w:cs="Times New Roman"/>
          <w:sz w:val="28"/>
          <w:szCs w:val="28"/>
          <w:lang w:eastAsia="ru-RU"/>
        </w:rPr>
        <w:t xml:space="preserve">)) (базовый уровень) подразумевает, что родители воспитанников группы систематически участвуют в реализации образовательной деятельности. </w:t>
      </w:r>
    </w:p>
    <w:p w14:paraId="1409CE61"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своей работе мы поддерживаем и развиваем различные формы участия родителей в образовательном процессе с учётом их потребностей, возможностей, интересов и инициативы. Иными словами, мы изучаем потребности и возможности родителей и применяем их на практике. </w:t>
      </w:r>
    </w:p>
    <w:p w14:paraId="573F1E67"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p>
    <w:p w14:paraId="2B7E33FB"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p>
    <w:p w14:paraId="239CE081"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bookmarkStart w:id="2" w:name="_Hlk162559714"/>
      <w:r w:rsidRPr="005D291A">
        <w:rPr>
          <w:rFonts w:ascii="Times New Roman" w:eastAsia="Times New Roman" w:hAnsi="Times New Roman" w:cs="Times New Roman"/>
          <w:color w:val="FF0000"/>
          <w:sz w:val="28"/>
          <w:szCs w:val="28"/>
          <w:lang w:eastAsia="ru-RU"/>
        </w:rPr>
        <w:lastRenderedPageBreak/>
        <w:t xml:space="preserve">Слайд </w:t>
      </w:r>
      <w:r>
        <w:rPr>
          <w:rFonts w:ascii="Times New Roman" w:eastAsia="Times New Roman" w:hAnsi="Times New Roman" w:cs="Times New Roman"/>
          <w:color w:val="FF0000"/>
          <w:sz w:val="28"/>
          <w:szCs w:val="28"/>
          <w:lang w:eastAsia="ru-RU"/>
        </w:rPr>
        <w:t>4</w:t>
      </w:r>
    </w:p>
    <w:bookmarkEnd w:id="2"/>
    <w:p w14:paraId="545D70CE"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Например, мы знаем, что папа работает пожарным. Мы не просто про пожарных говорим, а идём на экскурсию в пожарную часть к нашему родителю. Или мама воспитанника работает поваром в нашем детском саду, мы идём на День повара на подготовленную экскурсию на кухню. </w:t>
      </w:r>
    </w:p>
    <w:p w14:paraId="1FBD74AA"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5</w:t>
      </w:r>
    </w:p>
    <w:p w14:paraId="423171D4"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Даже изучаем возможности дедушек и бабушек. Например, узнаём, что дедушка занимается пчеловодством, приглашаем его в детский сад с подробным рассказом своей деятельности на праздник Медовый спас. </w:t>
      </w:r>
    </w:p>
    <w:p w14:paraId="7DE8A435"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B934DA">
        <w:rPr>
          <w:rFonts w:ascii="Times New Roman" w:eastAsia="Times New Roman" w:hAnsi="Times New Roman" w:cs="Times New Roman"/>
          <w:sz w:val="28"/>
          <w:szCs w:val="28"/>
          <w:lang w:eastAsia="ru-RU"/>
        </w:rPr>
        <w:t>Таким образом, систематически получаем обратную связь от родителей.</w:t>
      </w:r>
    </w:p>
    <w:p w14:paraId="60F08F6C"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Обогащённая среда содействия и сотрудничества непрерывно совершенствуется. И это не только утренники или Дни открытых дверей, это </w:t>
      </w:r>
      <w:proofErr w:type="gramStart"/>
      <w:r>
        <w:rPr>
          <w:rFonts w:ascii="Times New Roman" w:eastAsia="Times New Roman" w:hAnsi="Times New Roman" w:cs="Times New Roman"/>
          <w:sz w:val="28"/>
          <w:szCs w:val="28"/>
          <w:lang w:eastAsia="ru-RU"/>
        </w:rPr>
        <w:t>система</w:t>
      </w:r>
      <w:proofErr w:type="gramEnd"/>
      <w:r>
        <w:rPr>
          <w:rFonts w:ascii="Times New Roman" w:eastAsia="Times New Roman" w:hAnsi="Times New Roman" w:cs="Times New Roman"/>
          <w:sz w:val="28"/>
          <w:szCs w:val="28"/>
          <w:lang w:eastAsia="ru-RU"/>
        </w:rPr>
        <w:t xml:space="preserve"> вводимая в совместную деятельность.</w:t>
      </w:r>
    </w:p>
    <w:p w14:paraId="07BAF9FB"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bookmarkStart w:id="3" w:name="_Hlk162559998"/>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6</w:t>
      </w:r>
    </w:p>
    <w:bookmarkEnd w:id="3"/>
    <w:p w14:paraId="2B14BA32"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Хочу привести в пример не давно прошедший педагогический проект «Хлеб – всему голова». Узнали, что в кондитерской работает родственница воспитанника, договорились об экскурсии на предприятие.</w:t>
      </w:r>
    </w:p>
    <w:p w14:paraId="5537E9DA"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7</w:t>
      </w:r>
    </w:p>
    <w:p w14:paraId="5D133A4B"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Зная то, что мама профессионально поёт, даю ей главную роль Каравайщицы в открытом просмотре итогового мероприятия Ярмарка «Хлебное раздолье». </w:t>
      </w:r>
    </w:p>
    <w:p w14:paraId="45B030E1"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в нашей группе наблюдается партнерское взаимодействие педагогов группы с родителями, с целью достижения лучших образовательных результатов. Мы педагоги, но мы не всесильны, поэтому привлекаем специалистов своего дела.</w:t>
      </w:r>
    </w:p>
    <w:p w14:paraId="134FF538" w14:textId="77777777" w:rsidR="0032048C" w:rsidRPr="00AA34AE"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8</w:t>
      </w:r>
    </w:p>
    <w:p w14:paraId="7D7F11C6" w14:textId="77777777" w:rsidR="0032048C" w:rsidRDefault="0032048C" w:rsidP="0032048C">
      <w:pPr>
        <w:shd w:val="clear" w:color="auto" w:fill="FFFFFF"/>
        <w:spacing w:after="0" w:line="360" w:lineRule="auto"/>
        <w:contextualSpacing/>
        <w:outlineLvl w:val="3"/>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sz w:val="28"/>
          <w:szCs w:val="28"/>
          <w:lang w:eastAsia="ru-RU"/>
        </w:rPr>
        <w:t>В своей работе используем традиционные ф</w:t>
      </w:r>
      <w:r w:rsidRPr="00272CF5">
        <w:rPr>
          <w:rFonts w:ascii="Times New Roman" w:eastAsia="Times New Roman" w:hAnsi="Times New Roman" w:cs="Times New Roman"/>
          <w:sz w:val="28"/>
          <w:szCs w:val="28"/>
          <w:lang w:eastAsia="ru-RU"/>
        </w:rPr>
        <w:t>ормы взаимодействия</w:t>
      </w:r>
      <w:r>
        <w:rPr>
          <w:rFonts w:ascii="Times New Roman" w:eastAsia="Times New Roman" w:hAnsi="Times New Roman" w:cs="Times New Roman"/>
          <w:sz w:val="28"/>
          <w:szCs w:val="28"/>
          <w:lang w:eastAsia="ru-RU"/>
        </w:rPr>
        <w:t>:</w:t>
      </w:r>
      <w:r>
        <w:rPr>
          <w:rFonts w:ascii="Times New Roman" w:eastAsia="Times New Roman" w:hAnsi="Times New Roman" w:cs="Times New Roman"/>
          <w:b/>
          <w:bCs/>
          <w:sz w:val="28"/>
          <w:szCs w:val="28"/>
          <w:bdr w:val="none" w:sz="0" w:space="0" w:color="auto" w:frame="1"/>
          <w:lang w:eastAsia="ru-RU"/>
        </w:rPr>
        <w:t xml:space="preserve"> они </w:t>
      </w:r>
      <w:r>
        <w:rPr>
          <w:rFonts w:ascii="Times New Roman" w:eastAsia="Times New Roman" w:hAnsi="Times New Roman" w:cs="Times New Roman"/>
          <w:b/>
          <w:bCs/>
          <w:sz w:val="28"/>
          <w:szCs w:val="28"/>
          <w:bdr w:val="none" w:sz="0" w:space="0" w:color="auto" w:frame="1"/>
          <w:shd w:val="clear" w:color="auto" w:fill="FFFFFF"/>
          <w:lang w:eastAsia="ru-RU"/>
        </w:rPr>
        <w:t>представлены в левой части слайда</w:t>
      </w:r>
    </w:p>
    <w:p w14:paraId="0ED9CE1F" w14:textId="77777777" w:rsidR="0032048C" w:rsidRDefault="0032048C" w:rsidP="0032048C">
      <w:pPr>
        <w:spacing w:after="0" w:line="360" w:lineRule="auto"/>
        <w:contextualSpacing/>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И хочу представить формы с правой стороны, которые возможно пригодятся вам для использования. Может быть кто – то уже использует. Остановимся на них подробнее</w:t>
      </w:r>
    </w:p>
    <w:p w14:paraId="2C1D54A5" w14:textId="77777777" w:rsidR="0032048C" w:rsidRPr="00272CF5" w:rsidRDefault="0032048C" w:rsidP="0032048C">
      <w:pPr>
        <w:spacing w:after="0" w:line="360" w:lineRule="auto"/>
        <w:contextualSpacing/>
        <w:rPr>
          <w:rFonts w:ascii="Times New Roman" w:eastAsia="Times New Roman" w:hAnsi="Times New Roman" w:cs="Times New Roman"/>
          <w:b/>
          <w:bCs/>
          <w:sz w:val="28"/>
          <w:szCs w:val="28"/>
          <w:bdr w:val="none" w:sz="0" w:space="0" w:color="auto" w:frame="1"/>
          <w:shd w:val="clear" w:color="auto" w:fill="FFFFFF"/>
          <w:lang w:eastAsia="ru-RU"/>
        </w:rPr>
      </w:pPr>
    </w:p>
    <w:p w14:paraId="7C44FB74" w14:textId="77777777" w:rsidR="0032048C" w:rsidRPr="00136470"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u w:val="single"/>
          <w:lang w:eastAsia="ru-RU"/>
        </w:rPr>
      </w:pPr>
      <w:r w:rsidRPr="00136470">
        <w:rPr>
          <w:rFonts w:ascii="Times New Roman" w:eastAsia="Times New Roman" w:hAnsi="Times New Roman" w:cs="Times New Roman"/>
          <w:b/>
          <w:bCs/>
          <w:sz w:val="28"/>
          <w:szCs w:val="28"/>
          <w:u w:val="single"/>
          <w:bdr w:val="none" w:sz="0" w:space="0" w:color="auto" w:frame="1"/>
          <w:lang w:eastAsia="ru-RU"/>
        </w:rPr>
        <w:lastRenderedPageBreak/>
        <w:t>Дневники</w:t>
      </w:r>
    </w:p>
    <w:p w14:paraId="7D6F9636"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Это очень эффективная форма работы, особенно, если родители ограничены во времени. Дневник может содержать заметки воспитателя об особенностях развития ребенка, вопросы к родителям, небольшие задания для выполнения</w:t>
      </w:r>
      <w:r>
        <w:rPr>
          <w:rFonts w:ascii="Times New Roman" w:eastAsia="Times New Roman" w:hAnsi="Times New Roman" w:cs="Times New Roman"/>
          <w:sz w:val="28"/>
          <w:szCs w:val="28"/>
          <w:lang w:eastAsia="ru-RU"/>
        </w:rPr>
        <w:t xml:space="preserve">. (многие могут подумать – есть переписка в телефоне, можно и там общаться, но бывают не редко такие случаи, когда родители, имея ещё много групп, выпускают нужную информацию, нечаянно стирают. Например, этот же стих к утреннику надёжнее вклеить в дневник). </w:t>
      </w:r>
      <w:r w:rsidRPr="00272CF5">
        <w:rPr>
          <w:rFonts w:ascii="Times New Roman" w:eastAsia="Times New Roman" w:hAnsi="Times New Roman" w:cs="Times New Roman"/>
          <w:sz w:val="28"/>
          <w:szCs w:val="28"/>
          <w:lang w:eastAsia="ru-RU"/>
        </w:rPr>
        <w:t>Записи могут добавлять и специалисты (логопед, психолог и др.), например с каким – то заданием, просьбой, пожеланием</w:t>
      </w:r>
      <w:r>
        <w:rPr>
          <w:rFonts w:ascii="Times New Roman" w:eastAsia="Times New Roman" w:hAnsi="Times New Roman" w:cs="Times New Roman"/>
          <w:sz w:val="28"/>
          <w:szCs w:val="28"/>
          <w:lang w:eastAsia="ru-RU"/>
        </w:rPr>
        <w:t>, предложением</w:t>
      </w:r>
      <w:r w:rsidRPr="00272CF5">
        <w:rPr>
          <w:rFonts w:ascii="Times New Roman" w:eastAsia="Times New Roman" w:hAnsi="Times New Roman" w:cs="Times New Roman"/>
          <w:sz w:val="28"/>
          <w:szCs w:val="28"/>
          <w:lang w:eastAsia="ru-RU"/>
        </w:rPr>
        <w:t>. Периодичность заполнения дневника устанавливается на основании совместного решения педагог</w:t>
      </w:r>
      <w:r>
        <w:rPr>
          <w:rFonts w:ascii="Times New Roman" w:eastAsia="Times New Roman" w:hAnsi="Times New Roman" w:cs="Times New Roman"/>
          <w:sz w:val="28"/>
          <w:szCs w:val="28"/>
          <w:lang w:eastAsia="ru-RU"/>
        </w:rPr>
        <w:t>ов</w:t>
      </w:r>
      <w:r w:rsidRPr="00272CF5">
        <w:rPr>
          <w:rFonts w:ascii="Times New Roman" w:eastAsia="Times New Roman" w:hAnsi="Times New Roman" w:cs="Times New Roman"/>
          <w:sz w:val="28"/>
          <w:szCs w:val="28"/>
          <w:lang w:eastAsia="ru-RU"/>
        </w:rPr>
        <w:t xml:space="preserve"> и родителей. Рекомендуется заполнять дневник не реже одного раза в неделю.</w:t>
      </w:r>
    </w:p>
    <w:p w14:paraId="3CE2863C" w14:textId="77777777" w:rsidR="0032048C" w:rsidRPr="00136470"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u w:val="single"/>
          <w:lang w:eastAsia="ru-RU"/>
        </w:rPr>
      </w:pPr>
      <w:r w:rsidRPr="00136470">
        <w:rPr>
          <w:rFonts w:ascii="Times New Roman" w:eastAsia="Times New Roman" w:hAnsi="Times New Roman" w:cs="Times New Roman"/>
          <w:b/>
          <w:bCs/>
          <w:sz w:val="28"/>
          <w:szCs w:val="28"/>
          <w:u w:val="single"/>
          <w:bdr w:val="none" w:sz="0" w:space="0" w:color="auto" w:frame="1"/>
          <w:lang w:eastAsia="ru-RU"/>
        </w:rPr>
        <w:t>Информационный листок</w:t>
      </w:r>
    </w:p>
    <w:p w14:paraId="594485EF"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В отличие</w:t>
      </w:r>
      <w:r>
        <w:rPr>
          <w:rFonts w:ascii="Times New Roman" w:eastAsia="Times New Roman" w:hAnsi="Times New Roman" w:cs="Times New Roman"/>
          <w:sz w:val="28"/>
          <w:szCs w:val="28"/>
          <w:lang w:eastAsia="ru-RU"/>
        </w:rPr>
        <w:t xml:space="preserve"> от</w:t>
      </w:r>
      <w:r w:rsidRPr="00272CF5">
        <w:rPr>
          <w:rFonts w:ascii="Times New Roman" w:eastAsia="Times New Roman" w:hAnsi="Times New Roman" w:cs="Times New Roman"/>
          <w:sz w:val="28"/>
          <w:szCs w:val="28"/>
          <w:lang w:eastAsia="ru-RU"/>
        </w:rPr>
        <w:t xml:space="preserve"> дневника, информационный листок содержит сведения о жизни группы детского сада. Дневник индивидуальный, листок общий для всех.</w:t>
      </w:r>
    </w:p>
    <w:p w14:paraId="34D30F5F"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 xml:space="preserve">Информационный листок должен быть коротким и легко читаемым. </w:t>
      </w:r>
    </w:p>
    <w:p w14:paraId="2001786B"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Листок может содержать в себе полезную информацию:</w:t>
      </w:r>
    </w:p>
    <w:p w14:paraId="73757098"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 какие занятия проходили, какая тема, что повторить, закрепить;</w:t>
      </w:r>
    </w:p>
    <w:p w14:paraId="7B6D5B3F"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 просьбы принести необходимые для занятий материалы или оказать иную помощь;</w:t>
      </w:r>
    </w:p>
    <w:p w14:paraId="2D526C9C"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 рекомендации по выполнению с детьми домашних заданий</w:t>
      </w:r>
      <w:r>
        <w:rPr>
          <w:rFonts w:ascii="Times New Roman" w:eastAsia="Times New Roman" w:hAnsi="Times New Roman" w:cs="Times New Roman"/>
          <w:sz w:val="28"/>
          <w:szCs w:val="28"/>
          <w:lang w:eastAsia="ru-RU"/>
        </w:rPr>
        <w:t xml:space="preserve">. </w:t>
      </w:r>
      <w:r w:rsidRPr="00272CF5">
        <w:rPr>
          <w:rFonts w:ascii="Times New Roman" w:eastAsia="Times New Roman" w:hAnsi="Times New Roman" w:cs="Times New Roman"/>
          <w:sz w:val="28"/>
          <w:szCs w:val="28"/>
          <w:lang w:eastAsia="ru-RU"/>
        </w:rPr>
        <w:t xml:space="preserve">Информационный листок должен быть постоянного формата, выходить регулярно. </w:t>
      </w:r>
    </w:p>
    <w:p w14:paraId="4E1D65BA" w14:textId="77777777" w:rsidR="0032048C" w:rsidRPr="00136470"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u w:val="single"/>
          <w:lang w:eastAsia="ru-RU"/>
        </w:rPr>
      </w:pPr>
      <w:r w:rsidRPr="00136470">
        <w:rPr>
          <w:rFonts w:ascii="Times New Roman" w:eastAsia="Times New Roman" w:hAnsi="Times New Roman" w:cs="Times New Roman"/>
          <w:b/>
          <w:bCs/>
          <w:sz w:val="28"/>
          <w:szCs w:val="28"/>
          <w:u w:val="single"/>
          <w:bdr w:val="none" w:sz="0" w:space="0" w:color="auto" w:frame="1"/>
          <w:lang w:eastAsia="ru-RU"/>
        </w:rPr>
        <w:t>Газета</w:t>
      </w:r>
    </w:p>
    <w:p w14:paraId="58D46E3B"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Газета может издаваться усилиями всего детского сада или отдельной группой.</w:t>
      </w:r>
    </w:p>
    <w:p w14:paraId="6895A938"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Газета, выпускаемая отдельной группой, будет посвящена проблемам конкретных детей и родителей, но потребует от воспитателей определенных усилий, чтобы обеспечить регулярный выход издания. Она может иметь вид стенной газеты или газетного листа.</w:t>
      </w:r>
    </w:p>
    <w:p w14:paraId="5089B6BD" w14:textId="77777777" w:rsidR="0032048C" w:rsidRPr="00272CF5"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lastRenderedPageBreak/>
        <w:t>Должен быть разработан макет газеты – перечень рубрик, которые будут постоянными: «Поговорим серьезно», «Уроки здоровья», «Правильно говорим», «Играем и учимся», «Учимся дружить», «Праздники и игры дома»</w:t>
      </w:r>
      <w:r>
        <w:rPr>
          <w:rFonts w:ascii="Times New Roman" w:eastAsia="Times New Roman" w:hAnsi="Times New Roman" w:cs="Times New Roman"/>
          <w:sz w:val="28"/>
          <w:szCs w:val="28"/>
          <w:lang w:eastAsia="ru-RU"/>
        </w:rPr>
        <w:t xml:space="preserve"> др.</w:t>
      </w:r>
    </w:p>
    <w:p w14:paraId="4E3451FE"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sz w:val="28"/>
          <w:szCs w:val="28"/>
          <w:lang w:eastAsia="ru-RU"/>
        </w:rPr>
      </w:pPr>
      <w:r w:rsidRPr="00272CF5">
        <w:rPr>
          <w:rFonts w:ascii="Times New Roman" w:eastAsia="Times New Roman" w:hAnsi="Times New Roman" w:cs="Times New Roman"/>
          <w:sz w:val="28"/>
          <w:szCs w:val="28"/>
          <w:lang w:eastAsia="ru-RU"/>
        </w:rPr>
        <w:t>В конце каждой публикации родителям можно предложить «домашнее задание», выполнив которое, они могли бы увидеть проблемы своего ребенка и осознанно ему помочь.</w:t>
      </w:r>
      <w:r>
        <w:rPr>
          <w:rFonts w:ascii="Times New Roman" w:eastAsia="Times New Roman" w:hAnsi="Times New Roman" w:cs="Times New Roman"/>
          <w:sz w:val="28"/>
          <w:szCs w:val="28"/>
          <w:lang w:eastAsia="ru-RU"/>
        </w:rPr>
        <w:t xml:space="preserve"> Рубрики могут периодически меняться.</w:t>
      </w:r>
    </w:p>
    <w:p w14:paraId="483A553D" w14:textId="77777777" w:rsidR="0032048C" w:rsidRPr="004B0852"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9</w:t>
      </w:r>
    </w:p>
    <w:p w14:paraId="00E4E872" w14:textId="77777777" w:rsidR="0032048C" w:rsidRDefault="0032048C" w:rsidP="0032048C">
      <w:pPr>
        <w:spacing w:after="0" w:line="360" w:lineRule="auto"/>
        <w:ind w:firstLine="360"/>
        <w:contextualSpacing/>
        <w:rPr>
          <w:rFonts w:ascii="Times New Roman" w:eastAsia="Times New Roman" w:hAnsi="Times New Roman" w:cs="Times New Roman"/>
          <w:b/>
          <w:bCs/>
          <w:sz w:val="28"/>
          <w:szCs w:val="28"/>
          <w:u w:val="single"/>
          <w:bdr w:val="none" w:sz="0" w:space="0" w:color="auto" w:frame="1"/>
          <w:shd w:val="clear" w:color="auto" w:fill="FFFFFF"/>
          <w:lang w:eastAsia="ru-RU"/>
        </w:rPr>
      </w:pPr>
      <w:r>
        <w:rPr>
          <w:rFonts w:ascii="Times New Roman" w:eastAsia="Times New Roman" w:hAnsi="Times New Roman" w:cs="Times New Roman"/>
          <w:b/>
          <w:bCs/>
          <w:sz w:val="28"/>
          <w:szCs w:val="28"/>
          <w:u w:val="single"/>
          <w:bdr w:val="none" w:sz="0" w:space="0" w:color="auto" w:frame="1"/>
          <w:shd w:val="clear" w:color="auto" w:fill="FFFFFF"/>
          <w:lang w:eastAsia="ru-RU"/>
        </w:rPr>
        <w:t>Почта доверия</w:t>
      </w:r>
    </w:p>
    <w:p w14:paraId="68B60460" w14:textId="77777777" w:rsidR="0032048C" w:rsidRPr="00DC5970" w:rsidRDefault="0032048C" w:rsidP="0032048C">
      <w:pPr>
        <w:spacing w:after="0" w:line="360" w:lineRule="auto"/>
        <w:ind w:firstLine="360"/>
        <w:contextualSpacing/>
        <w:rPr>
          <w:rFonts w:ascii="Times New Roman" w:hAnsi="Times New Roman" w:cs="Times New Roman"/>
          <w:color w:val="111111"/>
          <w:sz w:val="28"/>
          <w:szCs w:val="28"/>
          <w:shd w:val="clear" w:color="auto" w:fill="FFFFFF"/>
        </w:rPr>
      </w:pPr>
      <w:r w:rsidRPr="00DC5970">
        <w:rPr>
          <w:rFonts w:ascii="Times New Roman" w:hAnsi="Times New Roman" w:cs="Times New Roman"/>
          <w:color w:val="111111"/>
          <w:sz w:val="28"/>
          <w:szCs w:val="28"/>
          <w:shd w:val="clear" w:color="auto" w:fill="FFFFFF"/>
        </w:rPr>
        <w:t>Родителям презенту</w:t>
      </w:r>
      <w:r>
        <w:rPr>
          <w:rFonts w:ascii="Times New Roman" w:hAnsi="Times New Roman" w:cs="Times New Roman"/>
          <w:color w:val="111111"/>
          <w:sz w:val="28"/>
          <w:szCs w:val="28"/>
          <w:shd w:val="clear" w:color="auto" w:fill="FFFFFF"/>
        </w:rPr>
        <w:t>ется</w:t>
      </w:r>
      <w:r w:rsidRPr="00DC5970">
        <w:rPr>
          <w:rFonts w:ascii="Times New Roman" w:hAnsi="Times New Roman" w:cs="Times New Roman"/>
          <w:color w:val="111111"/>
          <w:sz w:val="28"/>
          <w:szCs w:val="28"/>
          <w:shd w:val="clear" w:color="auto" w:fill="FFFFFF"/>
        </w:rPr>
        <w:t xml:space="preserve"> разработанный ящик, объясняется механизм работы. Важно на данном этапе продемонстрировать готовность ДОУ отвечать и реагировать адекватно на все обращения, чтобы поддержать желание родителей обращаться к педагогам при помощи почты.</w:t>
      </w:r>
    </w:p>
    <w:p w14:paraId="29D2C21A" w14:textId="77777777" w:rsidR="0032048C" w:rsidRPr="00C74DE9" w:rsidRDefault="0032048C" w:rsidP="0032048C">
      <w:pPr>
        <w:spacing w:after="0" w:line="360" w:lineRule="auto"/>
        <w:ind w:firstLine="360"/>
        <w:contextualSpacing/>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Необходимо сделать</w:t>
      </w:r>
      <w:r w:rsidRPr="00DC5970">
        <w:rPr>
          <w:rFonts w:ascii="Times New Roman" w:hAnsi="Times New Roman" w:cs="Times New Roman"/>
          <w:color w:val="111111"/>
          <w:sz w:val="28"/>
          <w:szCs w:val="28"/>
          <w:shd w:val="clear" w:color="auto" w:fill="FFFFFF"/>
        </w:rPr>
        <w:t xml:space="preserve"> пояснение родителям, что представленная почта не замещает и не может заменить непосредственного общения, но служит хорошим поводом сделать его продуктивным, понятным и насыщенным. «Почта доверия» — это только повод для дальнейшей работы и средство обеспечения оперативной и адекватной обратной связи.</w:t>
      </w:r>
    </w:p>
    <w:p w14:paraId="156D1B9E" w14:textId="77777777" w:rsidR="0032048C" w:rsidRDefault="0032048C" w:rsidP="0032048C">
      <w:pPr>
        <w:spacing w:after="0" w:line="360" w:lineRule="auto"/>
        <w:ind w:firstLine="360"/>
        <w:contextualSpacing/>
        <w:rPr>
          <w:rFonts w:ascii="Times New Roman" w:eastAsia="Times New Roman" w:hAnsi="Times New Roman" w:cs="Times New Roman"/>
          <w:b/>
          <w:bCs/>
          <w:sz w:val="28"/>
          <w:szCs w:val="28"/>
          <w:u w:val="single"/>
          <w:bdr w:val="none" w:sz="0" w:space="0" w:color="auto" w:frame="1"/>
          <w:shd w:val="clear" w:color="auto" w:fill="FFFFFF"/>
          <w:lang w:eastAsia="ru-RU"/>
        </w:rPr>
      </w:pPr>
      <w:r w:rsidRPr="00136470">
        <w:rPr>
          <w:rFonts w:ascii="Times New Roman" w:eastAsia="Times New Roman" w:hAnsi="Times New Roman" w:cs="Times New Roman"/>
          <w:b/>
          <w:bCs/>
          <w:sz w:val="28"/>
          <w:szCs w:val="28"/>
          <w:u w:val="single"/>
          <w:bdr w:val="none" w:sz="0" w:space="0" w:color="auto" w:frame="1"/>
          <w:shd w:val="clear" w:color="auto" w:fill="FFFFFF"/>
          <w:lang w:eastAsia="ru-RU"/>
        </w:rPr>
        <w:t>Экскурсии/походы</w:t>
      </w:r>
    </w:p>
    <w:p w14:paraId="15C92A68" w14:textId="77777777" w:rsidR="0032048C" w:rsidRDefault="0032048C" w:rsidP="0032048C">
      <w:pPr>
        <w:pStyle w:val="c12"/>
        <w:shd w:val="clear" w:color="auto" w:fill="FFFFFF"/>
        <w:spacing w:before="0" w:beforeAutospacing="0" w:after="0" w:afterAutospacing="0" w:line="360" w:lineRule="auto"/>
        <w:contextualSpacing/>
        <w:jc w:val="both"/>
        <w:rPr>
          <w:color w:val="212529"/>
          <w:sz w:val="28"/>
          <w:szCs w:val="28"/>
          <w:shd w:val="clear" w:color="auto" w:fill="F4F4F4"/>
        </w:rPr>
      </w:pPr>
      <w:r w:rsidRPr="0041675C">
        <w:rPr>
          <w:color w:val="212529"/>
          <w:sz w:val="28"/>
          <w:szCs w:val="28"/>
          <w:shd w:val="clear" w:color="auto" w:fill="F4F4F4"/>
        </w:rPr>
        <w:t xml:space="preserve">Совместные экскурсии и туристические походы - одна из наиболее активных форм работы с семьей, совместного отдыха, привлечения родителей к совместной деятельности дошкольного учреждения и семьи, что способствует повышению педагогической культуры родителей, выработке правильных форм взаимодействия детского сада и семьи, помогает создать для детей более благоприятную обстановку в семье, устанавливаются доверительные отношения. </w:t>
      </w:r>
    </w:p>
    <w:p w14:paraId="616C9F7C" w14:textId="77777777" w:rsidR="0032048C" w:rsidRPr="0041675C" w:rsidRDefault="0032048C" w:rsidP="0032048C">
      <w:pPr>
        <w:pStyle w:val="c12"/>
        <w:shd w:val="clear" w:color="auto" w:fill="FFFFFF"/>
        <w:spacing w:before="0" w:beforeAutospacing="0" w:after="0" w:afterAutospacing="0" w:line="360" w:lineRule="auto"/>
        <w:contextualSpacing/>
        <w:jc w:val="both"/>
        <w:rPr>
          <w:color w:val="212529"/>
          <w:sz w:val="28"/>
          <w:szCs w:val="28"/>
          <w:shd w:val="clear" w:color="auto" w:fill="F4F4F4"/>
        </w:rPr>
      </w:pPr>
      <w:r>
        <w:rPr>
          <w:color w:val="212529"/>
          <w:sz w:val="28"/>
          <w:szCs w:val="28"/>
          <w:shd w:val="clear" w:color="auto" w:fill="F4F4F4"/>
        </w:rPr>
        <w:t>В больших городах множество мест, куда можно отправиться на экскурсию (театр, выставки, парки, музей). У нас есть возможность только посетить музей.</w:t>
      </w:r>
    </w:p>
    <w:p w14:paraId="1F2F51BC" w14:textId="77777777" w:rsidR="0032048C" w:rsidRPr="0041675C" w:rsidRDefault="0032048C" w:rsidP="0032048C">
      <w:pPr>
        <w:pStyle w:val="c12"/>
        <w:shd w:val="clear" w:color="auto" w:fill="FFFFFF"/>
        <w:spacing w:before="0" w:beforeAutospacing="0" w:after="0" w:afterAutospacing="0" w:line="360" w:lineRule="auto"/>
        <w:contextualSpacing/>
        <w:jc w:val="both"/>
        <w:rPr>
          <w:color w:val="000000"/>
          <w:sz w:val="28"/>
          <w:szCs w:val="28"/>
        </w:rPr>
      </w:pPr>
      <w:r>
        <w:rPr>
          <w:rStyle w:val="c4"/>
          <w:color w:val="000000"/>
          <w:sz w:val="28"/>
          <w:szCs w:val="28"/>
        </w:rPr>
        <w:t>А вот т</w:t>
      </w:r>
      <w:r w:rsidRPr="0041675C">
        <w:rPr>
          <w:rStyle w:val="c4"/>
          <w:color w:val="000000"/>
          <w:sz w:val="28"/>
          <w:szCs w:val="28"/>
        </w:rPr>
        <w:t xml:space="preserve">уристические походы – </w:t>
      </w:r>
      <w:r w:rsidRPr="0041675C">
        <w:rPr>
          <w:color w:val="000000"/>
          <w:sz w:val="28"/>
          <w:szCs w:val="28"/>
        </w:rPr>
        <w:t>э</w:t>
      </w:r>
      <w:r w:rsidRPr="0041675C">
        <w:rPr>
          <w:rStyle w:val="c4"/>
          <w:color w:val="000000"/>
          <w:sz w:val="28"/>
          <w:szCs w:val="28"/>
        </w:rPr>
        <w:t>то ещё и общение с природой, смена обстановки, психологическая разгрузка и физическая активность.</w:t>
      </w:r>
    </w:p>
    <w:p w14:paraId="755F4C2C" w14:textId="77777777" w:rsidR="0032048C" w:rsidRDefault="0032048C" w:rsidP="0032048C">
      <w:pPr>
        <w:pStyle w:val="c12"/>
        <w:shd w:val="clear" w:color="auto" w:fill="FFFFFF"/>
        <w:spacing w:before="0" w:beforeAutospacing="0" w:after="0" w:afterAutospacing="0" w:line="360" w:lineRule="auto"/>
        <w:contextualSpacing/>
        <w:jc w:val="both"/>
        <w:rPr>
          <w:rStyle w:val="c4"/>
          <w:color w:val="000000"/>
          <w:sz w:val="28"/>
          <w:szCs w:val="28"/>
        </w:rPr>
      </w:pPr>
      <w:r w:rsidRPr="0041675C">
        <w:rPr>
          <w:rStyle w:val="c4"/>
          <w:color w:val="000000"/>
          <w:sz w:val="28"/>
          <w:szCs w:val="28"/>
        </w:rPr>
        <w:lastRenderedPageBreak/>
        <w:t>Походы сближают родителей, детей и педагогов дошкольного учреждения, дают прекрасную возможность создания атмосферы взаимопонимания и сотрудничества. Мы планируем</w:t>
      </w:r>
      <w:r>
        <w:rPr>
          <w:rStyle w:val="c4"/>
          <w:color w:val="000000"/>
          <w:sz w:val="28"/>
          <w:szCs w:val="28"/>
        </w:rPr>
        <w:t xml:space="preserve"> эти летом</w:t>
      </w:r>
      <w:r w:rsidRPr="0041675C">
        <w:rPr>
          <w:rStyle w:val="c4"/>
          <w:color w:val="000000"/>
          <w:sz w:val="28"/>
          <w:szCs w:val="28"/>
        </w:rPr>
        <w:t xml:space="preserve"> осуществить </w:t>
      </w:r>
      <w:r>
        <w:rPr>
          <w:rStyle w:val="c4"/>
          <w:color w:val="000000"/>
          <w:sz w:val="28"/>
          <w:szCs w:val="28"/>
        </w:rPr>
        <w:t>такую</w:t>
      </w:r>
      <w:r w:rsidRPr="0041675C">
        <w:rPr>
          <w:rStyle w:val="c4"/>
          <w:color w:val="000000"/>
          <w:sz w:val="28"/>
          <w:szCs w:val="28"/>
        </w:rPr>
        <w:t xml:space="preserve"> поездку на природу в выходной день. </w:t>
      </w:r>
    </w:p>
    <w:p w14:paraId="63FA1AA2" w14:textId="77777777" w:rsidR="0032048C" w:rsidRPr="005D291A"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 xml:space="preserve">Слайд </w:t>
      </w:r>
      <w:r>
        <w:rPr>
          <w:rFonts w:ascii="Times New Roman" w:eastAsia="Times New Roman" w:hAnsi="Times New Roman" w:cs="Times New Roman"/>
          <w:color w:val="FF0000"/>
          <w:sz w:val="28"/>
          <w:szCs w:val="28"/>
          <w:lang w:eastAsia="ru-RU"/>
        </w:rPr>
        <w:t>10, 11</w:t>
      </w:r>
    </w:p>
    <w:p w14:paraId="0CDCB35D" w14:textId="77777777" w:rsidR="0032048C" w:rsidRPr="007C1274" w:rsidRDefault="0032048C" w:rsidP="0032048C">
      <w:pPr>
        <w:pStyle w:val="c12"/>
        <w:shd w:val="clear" w:color="auto" w:fill="FFFFFF"/>
        <w:spacing w:before="0" w:beforeAutospacing="0" w:after="0" w:afterAutospacing="0" w:line="360" w:lineRule="auto"/>
        <w:contextualSpacing/>
        <w:jc w:val="both"/>
        <w:rPr>
          <w:color w:val="000000"/>
          <w:sz w:val="28"/>
          <w:szCs w:val="28"/>
        </w:rPr>
      </w:pPr>
      <w:r w:rsidRPr="0041675C">
        <w:rPr>
          <w:rStyle w:val="c4"/>
          <w:color w:val="000000"/>
          <w:sz w:val="28"/>
          <w:szCs w:val="28"/>
        </w:rPr>
        <w:t>Причём данное предложение поступило от родителей, когда они увидели видео ролик и услышали эмоции детей после нашего с детьми пикника за зданием сада на полянке, с палаткой, подвижными играми, рисованием, чтением и поеданием вкусняшек</w:t>
      </w:r>
      <w:r>
        <w:rPr>
          <w:rStyle w:val="c4"/>
          <w:color w:val="000000"/>
          <w:sz w:val="28"/>
          <w:szCs w:val="28"/>
        </w:rPr>
        <w:t>.</w:t>
      </w:r>
    </w:p>
    <w:p w14:paraId="09D9A997" w14:textId="77777777" w:rsidR="0032048C" w:rsidRDefault="0032048C" w:rsidP="0032048C">
      <w:pPr>
        <w:spacing w:after="0" w:line="360" w:lineRule="auto"/>
        <w:ind w:firstLine="360"/>
        <w:contextualSpacing/>
        <w:rPr>
          <w:rFonts w:ascii="Times New Roman" w:eastAsia="Times New Roman" w:hAnsi="Times New Roman" w:cs="Times New Roman"/>
          <w:b/>
          <w:bCs/>
          <w:sz w:val="28"/>
          <w:szCs w:val="28"/>
          <w:u w:val="single"/>
          <w:bdr w:val="none" w:sz="0" w:space="0" w:color="auto" w:frame="1"/>
          <w:shd w:val="clear" w:color="auto" w:fill="FFFFFF"/>
          <w:lang w:eastAsia="ru-RU"/>
        </w:rPr>
      </w:pPr>
      <w:r w:rsidRPr="00136470">
        <w:rPr>
          <w:rFonts w:ascii="Times New Roman" w:eastAsia="Times New Roman" w:hAnsi="Times New Roman" w:cs="Times New Roman"/>
          <w:b/>
          <w:bCs/>
          <w:sz w:val="28"/>
          <w:szCs w:val="28"/>
          <w:u w:val="single"/>
          <w:bdr w:val="none" w:sz="0" w:space="0" w:color="auto" w:frame="1"/>
          <w:shd w:val="clear" w:color="auto" w:fill="FFFFFF"/>
          <w:lang w:eastAsia="ru-RU"/>
        </w:rPr>
        <w:t>Совместные досуги/праздники</w:t>
      </w:r>
    </w:p>
    <w:p w14:paraId="7E4BBF2C" w14:textId="77777777" w:rsidR="0032048C" w:rsidRDefault="0032048C" w:rsidP="0032048C">
      <w:pPr>
        <w:spacing w:after="0" w:line="360" w:lineRule="auto"/>
        <w:ind w:firstLine="360"/>
        <w:contextualSpacing/>
        <w:rPr>
          <w:rFonts w:ascii="Times New Roman" w:eastAsia="Times New Roman" w:hAnsi="Times New Roman" w:cs="Times New Roman"/>
          <w:sz w:val="28"/>
          <w:szCs w:val="28"/>
          <w:bdr w:val="none" w:sz="0" w:space="0" w:color="auto" w:frame="1"/>
          <w:shd w:val="clear" w:color="auto" w:fill="FFFFFF"/>
          <w:lang w:eastAsia="ru-RU"/>
        </w:rPr>
      </w:pPr>
      <w:r w:rsidRPr="00527290">
        <w:rPr>
          <w:rFonts w:ascii="Times New Roman" w:eastAsia="Times New Roman" w:hAnsi="Times New Roman" w:cs="Times New Roman"/>
          <w:sz w:val="28"/>
          <w:szCs w:val="28"/>
          <w:bdr w:val="none" w:sz="0" w:space="0" w:color="auto" w:frame="1"/>
          <w:shd w:val="clear" w:color="auto" w:fill="FFFFFF"/>
          <w:lang w:eastAsia="ru-RU"/>
        </w:rPr>
        <w:t>Помимо традиционных утренников и мероприятий, проводим свои внутригрупповые мероприятия, не обделяем вниманием не один праздник</w:t>
      </w:r>
      <w:r>
        <w:rPr>
          <w:rFonts w:ascii="Times New Roman" w:eastAsia="Times New Roman" w:hAnsi="Times New Roman" w:cs="Times New Roman"/>
          <w:sz w:val="28"/>
          <w:szCs w:val="28"/>
          <w:bdr w:val="none" w:sz="0" w:space="0" w:color="auto" w:frame="1"/>
          <w:shd w:val="clear" w:color="auto" w:fill="FFFFFF"/>
          <w:lang w:eastAsia="ru-RU"/>
        </w:rPr>
        <w:t>.</w:t>
      </w:r>
    </w:p>
    <w:p w14:paraId="3AF1F977" w14:textId="77777777" w:rsidR="0032048C" w:rsidRPr="005D291A"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t>Слайд</w:t>
      </w:r>
      <w:r>
        <w:rPr>
          <w:rFonts w:ascii="Times New Roman" w:eastAsia="Times New Roman" w:hAnsi="Times New Roman" w:cs="Times New Roman"/>
          <w:color w:val="FF0000"/>
          <w:sz w:val="28"/>
          <w:szCs w:val="28"/>
          <w:lang w:eastAsia="ru-RU"/>
        </w:rPr>
        <w:t>ы</w:t>
      </w:r>
    </w:p>
    <w:p w14:paraId="6FFC1515"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r w:rsidRPr="00527290">
        <w:rPr>
          <w:rFonts w:ascii="Times New Roman" w:eastAsia="Times New Roman" w:hAnsi="Times New Roman" w:cs="Times New Roman"/>
          <w:sz w:val="28"/>
          <w:szCs w:val="28"/>
          <w:lang w:eastAsia="ru-RU"/>
        </w:rPr>
        <w:t>В заключении хотелось бы сказать, что р</w:t>
      </w:r>
      <w:r w:rsidRPr="00527290">
        <w:rPr>
          <w:rFonts w:ascii="Times New Roman" w:hAnsi="Times New Roman" w:cs="Times New Roman"/>
          <w:color w:val="111111"/>
          <w:sz w:val="28"/>
          <w:szCs w:val="28"/>
          <w:shd w:val="clear" w:color="auto" w:fill="FFFFFF"/>
        </w:rPr>
        <w:t xml:space="preserve">езультатом осуществления взаимодействия с семьей является установление доверительного делового контакта, в ходе которого корректируется воспитательная позиция родителей и педагогов, что особенно необходимо при успешном воспитании детей. За эти годы нахождения детей в детском саду у нас сложились настолько доверительные отношения, что мы ассоциируем друг друга как единой ячейкой и на сегодняшний день могу смело сказать, что у нас родилась большая дружная семья. </w:t>
      </w:r>
      <w:r>
        <w:rPr>
          <w:rFonts w:ascii="Times New Roman" w:hAnsi="Times New Roman" w:cs="Times New Roman"/>
          <w:color w:val="111111"/>
          <w:sz w:val="28"/>
          <w:szCs w:val="28"/>
          <w:shd w:val="clear" w:color="auto" w:fill="FFFFFF"/>
        </w:rPr>
        <w:t>И</w:t>
      </w:r>
      <w:r w:rsidRPr="00527290">
        <w:rPr>
          <w:rFonts w:ascii="Times New Roman" w:hAnsi="Times New Roman" w:cs="Times New Roman"/>
          <w:color w:val="111111"/>
          <w:sz w:val="28"/>
          <w:szCs w:val="28"/>
          <w:shd w:val="clear" w:color="auto" w:fill="FFFFFF"/>
        </w:rPr>
        <w:t>спользуя все выше сказанное, наши родители от наблюдателей стали участникам</w:t>
      </w:r>
      <w:r>
        <w:rPr>
          <w:rFonts w:ascii="Times New Roman" w:hAnsi="Times New Roman" w:cs="Times New Roman"/>
          <w:color w:val="111111"/>
          <w:sz w:val="28"/>
          <w:szCs w:val="28"/>
          <w:shd w:val="clear" w:color="auto" w:fill="FFFFFF"/>
        </w:rPr>
        <w:t>и</w:t>
      </w:r>
      <w:r w:rsidRPr="00527290">
        <w:rPr>
          <w:rFonts w:ascii="Times New Roman" w:hAnsi="Times New Roman" w:cs="Times New Roman"/>
          <w:color w:val="111111"/>
          <w:sz w:val="28"/>
          <w:szCs w:val="28"/>
          <w:shd w:val="clear" w:color="auto" w:fill="FFFFFF"/>
        </w:rPr>
        <w:t xml:space="preserve"> и созидателями</w:t>
      </w:r>
      <w:r>
        <w:rPr>
          <w:rFonts w:ascii="Arial" w:hAnsi="Arial" w:cs="Arial"/>
          <w:color w:val="111111"/>
          <w:sz w:val="27"/>
          <w:szCs w:val="27"/>
          <w:shd w:val="clear" w:color="auto" w:fill="FFFFFF"/>
        </w:rPr>
        <w:t>!</w:t>
      </w:r>
    </w:p>
    <w:p w14:paraId="34C1B214"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05D96F07"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01851725"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69D59160"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4136ECCA"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7326C950"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3205EA4A" w14:textId="4F130CA0"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28D83F2D" w14:textId="0AFC6E2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111A889D"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27F9E5D6" w14:textId="77777777" w:rsidR="0032048C" w:rsidRDefault="0032048C" w:rsidP="0032048C">
      <w:pPr>
        <w:shd w:val="clear" w:color="auto" w:fill="FFFFFF"/>
        <w:spacing w:after="0" w:line="360" w:lineRule="auto"/>
        <w:ind w:firstLine="360"/>
        <w:contextualSpacing/>
        <w:rPr>
          <w:rFonts w:ascii="Arial" w:hAnsi="Arial" w:cs="Arial"/>
          <w:color w:val="111111"/>
          <w:sz w:val="27"/>
          <w:szCs w:val="27"/>
          <w:shd w:val="clear" w:color="auto" w:fill="FFFFFF"/>
        </w:rPr>
      </w:pPr>
    </w:p>
    <w:p w14:paraId="38F30B20" w14:textId="77777777" w:rsidR="0032048C" w:rsidRDefault="0032048C" w:rsidP="0032048C">
      <w:pPr>
        <w:shd w:val="clear" w:color="auto" w:fill="FFFFFF"/>
        <w:spacing w:after="0" w:line="360" w:lineRule="auto"/>
        <w:ind w:firstLine="360"/>
        <w:contextualSpacing/>
        <w:rPr>
          <w:rFonts w:ascii="Times New Roman" w:eastAsia="Times New Roman" w:hAnsi="Times New Roman" w:cs="Times New Roman"/>
          <w:color w:val="FF0000"/>
          <w:sz w:val="28"/>
          <w:szCs w:val="28"/>
          <w:lang w:eastAsia="ru-RU"/>
        </w:rPr>
      </w:pPr>
      <w:r w:rsidRPr="005D291A">
        <w:rPr>
          <w:rFonts w:ascii="Times New Roman" w:eastAsia="Times New Roman" w:hAnsi="Times New Roman" w:cs="Times New Roman"/>
          <w:color w:val="FF0000"/>
          <w:sz w:val="28"/>
          <w:szCs w:val="28"/>
          <w:lang w:eastAsia="ru-RU"/>
        </w:rPr>
        <w:lastRenderedPageBreak/>
        <w:t xml:space="preserve">Слайд </w:t>
      </w:r>
      <w:r>
        <w:rPr>
          <w:rFonts w:ascii="Times New Roman" w:eastAsia="Times New Roman" w:hAnsi="Times New Roman" w:cs="Times New Roman"/>
          <w:color w:val="FF0000"/>
          <w:sz w:val="28"/>
          <w:szCs w:val="28"/>
          <w:lang w:eastAsia="ru-RU"/>
        </w:rPr>
        <w:t>22</w:t>
      </w:r>
    </w:p>
    <w:p w14:paraId="5EFE8FEF" w14:textId="77777777" w:rsidR="0032048C" w:rsidRPr="0032048C" w:rsidRDefault="0032048C" w:rsidP="0032048C">
      <w:pPr>
        <w:shd w:val="clear" w:color="auto" w:fill="FFFFFF"/>
        <w:spacing w:after="0" w:line="360" w:lineRule="auto"/>
        <w:contextualSpacing/>
        <w:rPr>
          <w:rFonts w:ascii="Times New Roman" w:hAnsi="Times New Roman" w:cs="Times New Roman"/>
          <w:color w:val="111111"/>
          <w:sz w:val="28"/>
          <w:szCs w:val="28"/>
          <w:shd w:val="clear" w:color="auto" w:fill="FFFFFF"/>
        </w:rPr>
      </w:pPr>
      <w:r w:rsidRPr="0032048C">
        <w:rPr>
          <w:rFonts w:ascii="Times New Roman" w:hAnsi="Times New Roman" w:cs="Times New Roman"/>
          <w:color w:val="111111"/>
          <w:sz w:val="28"/>
          <w:szCs w:val="28"/>
          <w:shd w:val="clear" w:color="auto" w:fill="FFFFFF"/>
        </w:rPr>
        <w:t>Уважаемые коллеги предлагаю вам немного поиграть, а потом разобрать значение и суть данной игры. Итак, игра называется «Машинки». Мне нужны 3 команды по 3 человека, можно использовать и больше команд.</w:t>
      </w:r>
    </w:p>
    <w:p w14:paraId="66E49E56" w14:textId="77777777" w:rsidR="0032048C" w:rsidRPr="0032048C" w:rsidRDefault="0032048C" w:rsidP="0032048C">
      <w:pPr>
        <w:shd w:val="clear" w:color="auto" w:fill="FFFFFF"/>
        <w:spacing w:after="0" w:line="360" w:lineRule="auto"/>
        <w:contextualSpacing/>
        <w:rPr>
          <w:rFonts w:ascii="Times New Roman" w:hAnsi="Times New Roman" w:cs="Times New Roman"/>
          <w:color w:val="111111"/>
          <w:sz w:val="28"/>
          <w:szCs w:val="28"/>
          <w:shd w:val="clear" w:color="auto" w:fill="FFFFFF"/>
        </w:rPr>
      </w:pPr>
      <w:r w:rsidRPr="0032048C">
        <w:rPr>
          <w:rFonts w:ascii="Times New Roman" w:hAnsi="Times New Roman" w:cs="Times New Roman"/>
          <w:color w:val="111111"/>
          <w:sz w:val="28"/>
          <w:szCs w:val="28"/>
          <w:shd w:val="clear" w:color="auto" w:fill="FFFFFF"/>
        </w:rPr>
        <w:t>Наденьте эмблемы по цветам. Постройтесь по цветам. Каждой машине нужно добраться до своей кегли. Первый участник – это бампер, второй мотор, третий – водитель. У первого глаза закрыты, руки вытянуты вперед, второй держит первого за пояс и управляет им физически, а вот водитель стоит последним, никого не трогает, а лишь тихонько словесно передает направление движения мотору. (Прямо, направо, налево, два шага, три шага и т.д), задача машин добраться до кегли и не столкнуться с другими машинами. (Играют, назад меняются ролями)</w:t>
      </w:r>
    </w:p>
    <w:p w14:paraId="6B9B3343" w14:textId="77777777" w:rsidR="0032048C" w:rsidRPr="0032048C" w:rsidRDefault="0032048C" w:rsidP="0032048C">
      <w:pPr>
        <w:shd w:val="clear" w:color="auto" w:fill="FFFFFF"/>
        <w:spacing w:after="0" w:line="360" w:lineRule="auto"/>
        <w:contextualSpacing/>
        <w:rPr>
          <w:rFonts w:ascii="Times New Roman" w:hAnsi="Times New Roman" w:cs="Times New Roman"/>
          <w:color w:val="111111"/>
          <w:sz w:val="28"/>
          <w:szCs w:val="28"/>
          <w:shd w:val="clear" w:color="auto" w:fill="FFFFFF"/>
        </w:rPr>
      </w:pPr>
      <w:r w:rsidRPr="0032048C">
        <w:rPr>
          <w:rFonts w:ascii="Times New Roman" w:hAnsi="Times New Roman" w:cs="Times New Roman"/>
          <w:color w:val="111111"/>
          <w:sz w:val="28"/>
          <w:szCs w:val="28"/>
          <w:shd w:val="clear" w:color="auto" w:fill="FFFFFF"/>
        </w:rPr>
        <w:t>Как вы думаете, в какой роли выступает ребёнок? Родитель? Воспитатель?</w:t>
      </w:r>
    </w:p>
    <w:p w14:paraId="3C0A925E" w14:textId="77777777" w:rsidR="0032048C" w:rsidRPr="0032048C" w:rsidRDefault="0032048C" w:rsidP="0032048C">
      <w:pPr>
        <w:shd w:val="clear" w:color="auto" w:fill="FFFFFF"/>
        <w:spacing w:after="0" w:line="360" w:lineRule="auto"/>
        <w:contextualSpacing/>
        <w:rPr>
          <w:rFonts w:ascii="Times New Roman" w:hAnsi="Times New Roman" w:cs="Times New Roman"/>
          <w:color w:val="111111"/>
          <w:sz w:val="28"/>
          <w:szCs w:val="28"/>
          <w:shd w:val="clear" w:color="auto" w:fill="FFFFFF"/>
        </w:rPr>
      </w:pPr>
      <w:r w:rsidRPr="0032048C">
        <w:rPr>
          <w:rFonts w:ascii="Times New Roman" w:hAnsi="Times New Roman" w:cs="Times New Roman"/>
          <w:color w:val="111111"/>
          <w:sz w:val="28"/>
          <w:szCs w:val="28"/>
          <w:shd w:val="clear" w:color="auto" w:fill="FFFFFF"/>
        </w:rPr>
        <w:t xml:space="preserve">Кому двигаться труднее? Правильно, труднее всего бамперу (ребёнку), он двигается вслепую, натыкаясь на препятствия, не зная, правильно ли он идет. Мотор (родитель) хочет помочь не упасть, не споткнуться, но не знает, как это сделать. От водителя (воспитателя) зависит, насколько профессионально он поведёт «машину». (ребёнка и родителя). </w:t>
      </w:r>
    </w:p>
    <w:p w14:paraId="7C9DF1E4" w14:textId="5EA6DFBE" w:rsidR="0032048C" w:rsidRPr="0032048C" w:rsidRDefault="0032048C" w:rsidP="0032048C">
      <w:pPr>
        <w:shd w:val="clear" w:color="auto" w:fill="FFFFFF"/>
        <w:spacing w:after="0" w:line="360" w:lineRule="auto"/>
        <w:contextualSpacing/>
        <w:rPr>
          <w:rFonts w:ascii="Times New Roman" w:eastAsia="Times New Roman" w:hAnsi="Times New Roman" w:cs="Times New Roman"/>
          <w:sz w:val="28"/>
          <w:szCs w:val="28"/>
          <w:lang w:eastAsia="ru-RU"/>
        </w:rPr>
      </w:pPr>
      <w:r w:rsidRPr="0032048C">
        <w:rPr>
          <w:rFonts w:ascii="Times New Roman" w:hAnsi="Times New Roman" w:cs="Times New Roman"/>
          <w:color w:val="111111"/>
          <w:sz w:val="28"/>
          <w:szCs w:val="28"/>
          <w:shd w:val="clear" w:color="auto" w:fill="FFFFFF"/>
        </w:rPr>
        <w:t xml:space="preserve">Какая у нас будет взаимосвязь, такой и будет успех в </w:t>
      </w:r>
      <w:r w:rsidRPr="0032048C">
        <w:rPr>
          <w:rFonts w:ascii="Times New Roman" w:hAnsi="Times New Roman" w:cs="Times New Roman"/>
          <w:color w:val="111111"/>
          <w:sz w:val="28"/>
          <w:szCs w:val="28"/>
          <w:shd w:val="clear" w:color="auto" w:fill="FFFFFF"/>
        </w:rPr>
        <w:t>работе!</w:t>
      </w:r>
      <w:r w:rsidRPr="0032048C">
        <w:rPr>
          <w:rFonts w:ascii="Times New Roman" w:hAnsi="Times New Roman" w:cs="Times New Roman"/>
          <w:color w:val="111111"/>
          <w:sz w:val="28"/>
          <w:szCs w:val="28"/>
          <w:shd w:val="clear" w:color="auto" w:fill="FFFFFF"/>
        </w:rPr>
        <w:t xml:space="preserve"> Желаю вам всем взаимопонимания, взаимопомощи и взаимоуважения! Спасибо</w:t>
      </w:r>
    </w:p>
    <w:p w14:paraId="1F05322C" w14:textId="77777777" w:rsidR="009E0294" w:rsidRDefault="009E0294" w:rsidP="0032048C">
      <w:pPr>
        <w:ind w:left="-284"/>
      </w:pPr>
    </w:p>
    <w:sectPr w:rsidR="009E0294" w:rsidSect="002B33A5">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E48"/>
    <w:rsid w:val="0032048C"/>
    <w:rsid w:val="00624E48"/>
    <w:rsid w:val="009E0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CC29E"/>
  <w15:chartTrackingRefBased/>
  <w15:docId w15:val="{B05CA67B-0F57-4721-8E79-9E4191D3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4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320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32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rabota-s-roditely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1364</Words>
  <Characters>7778</Characters>
  <Application>Microsoft Office Word</Application>
  <DocSecurity>0</DocSecurity>
  <Lines>64</Lines>
  <Paragraphs>18</Paragraphs>
  <ScaleCrop>false</ScaleCrop>
  <Company/>
  <LinksUpToDate>false</LinksUpToDate>
  <CharactersWithSpaces>9124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2024-03-28T17:25:00Z</dcterms:created>
  <dcterms:modified xsi:type="dcterms:W3CDTF">2024-03-28T17:26:00Z</dcterms:modified>
</cp:coreProperties>
</file>